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9E" w:rsidRDefault="00C8369E" w:rsidP="00C8369E">
      <w:pPr>
        <w:jc w:val="center"/>
      </w:pPr>
    </w:p>
    <w:p w:rsidR="00C8369E" w:rsidRPr="00C8369E" w:rsidRDefault="00D107D3" w:rsidP="00C8369E">
      <w:pPr>
        <w:rPr>
          <w:b/>
          <w:sz w:val="36"/>
          <w:szCs w:val="36"/>
        </w:rPr>
      </w:pPr>
      <w:r>
        <w:rPr>
          <w:b/>
          <w:sz w:val="36"/>
          <w:szCs w:val="36"/>
        </w:rPr>
        <w:t xml:space="preserve">Carers Support (Guildford) </w:t>
      </w:r>
      <w:r w:rsidR="004023D9">
        <w:rPr>
          <w:b/>
          <w:sz w:val="36"/>
          <w:szCs w:val="36"/>
        </w:rPr>
        <w:t xml:space="preserve">panel </w:t>
      </w:r>
      <w:r>
        <w:rPr>
          <w:b/>
          <w:sz w:val="36"/>
          <w:szCs w:val="36"/>
        </w:rPr>
        <w:t>– g</w:t>
      </w:r>
      <w:r w:rsidR="00C8369E" w:rsidRPr="00C8369E">
        <w:rPr>
          <w:b/>
          <w:sz w:val="36"/>
          <w:szCs w:val="36"/>
        </w:rPr>
        <w:t>rant</w:t>
      </w:r>
      <w:r>
        <w:rPr>
          <w:b/>
          <w:sz w:val="36"/>
          <w:szCs w:val="36"/>
        </w:rPr>
        <w:t xml:space="preserve"> application g</w:t>
      </w:r>
      <w:r w:rsidR="00C8369E" w:rsidRPr="00C8369E">
        <w:rPr>
          <w:b/>
          <w:sz w:val="36"/>
          <w:szCs w:val="36"/>
        </w:rPr>
        <w:t xml:space="preserve">uidance </w:t>
      </w:r>
      <w:r>
        <w:rPr>
          <w:b/>
          <w:sz w:val="36"/>
          <w:szCs w:val="36"/>
        </w:rPr>
        <w:t>n</w:t>
      </w:r>
      <w:r w:rsidR="00C8369E" w:rsidRPr="00C8369E">
        <w:rPr>
          <w:b/>
          <w:sz w:val="36"/>
          <w:szCs w:val="36"/>
        </w:rPr>
        <w:t>otes</w:t>
      </w:r>
    </w:p>
    <w:p w:rsidR="004023D9" w:rsidRDefault="004023D9" w:rsidP="00C8369E">
      <w:r>
        <w:t>The Carers Support (Guildford) panel is part of Guildford Philanthropy and works within the Community Foundation for Surrey, which is an independent charitable trust.  Grants are made from an endowment fund originally set up with donations from Carers Support (Guildford) and Guildford Philanthropy</w:t>
      </w:r>
    </w:p>
    <w:p w:rsidR="00EA12C2" w:rsidRDefault="00EA12C2" w:rsidP="00C8369E">
      <w:r>
        <w:t xml:space="preserve">We do not have a maximum grant limit, but in order to help as many carers as possible we would expect the average grant </w:t>
      </w:r>
      <w:r w:rsidR="00910DAC">
        <w:t>amount to</w:t>
      </w:r>
      <w:r>
        <w:t xml:space="preserve"> be approximately £250</w:t>
      </w:r>
      <w:r w:rsidR="008E0988">
        <w:t>.</w:t>
      </w:r>
    </w:p>
    <w:p w:rsidR="008E0988" w:rsidRDefault="008E0988" w:rsidP="00C8369E">
      <w:r>
        <w:t>We do not limit the number of applications an individual can make, but preference will always be given to an applicant who has not already received a grant in the financial year (1 April to 31 March).</w:t>
      </w:r>
    </w:p>
    <w:p w:rsidR="00C8369E" w:rsidRDefault="00C8369E" w:rsidP="00C8369E">
      <w:r>
        <w:t xml:space="preserve">Grants are </w:t>
      </w:r>
      <w:r w:rsidR="00910DAC">
        <w:t>available</w:t>
      </w:r>
      <w:r>
        <w:t xml:space="preserve"> to carers </w:t>
      </w:r>
      <w:r w:rsidR="00D107D3">
        <w:t xml:space="preserve">who live in the borough of Guildford and </w:t>
      </w:r>
      <w:r>
        <w:t xml:space="preserve">who are in </w:t>
      </w:r>
      <w:r w:rsidRPr="00593F8E">
        <w:t>need</w:t>
      </w:r>
      <w:r w:rsidR="00593F8E" w:rsidRPr="00593F8E">
        <w:t xml:space="preserve"> </w:t>
      </w:r>
      <w:r w:rsidR="00593F8E" w:rsidRPr="00593F8E">
        <w:rPr>
          <w:rFonts w:cs="Arial"/>
          <w:color w:val="000000"/>
          <w:shd w:val="clear" w:color="auto" w:fill="FFFFFF"/>
        </w:rPr>
        <w:t>in order to provide them with a respite from their caring role</w:t>
      </w:r>
      <w:r w:rsidR="00910DAC">
        <w:rPr>
          <w:rFonts w:cs="Arial"/>
          <w:color w:val="000000"/>
          <w:shd w:val="clear" w:color="auto" w:fill="FFFFFF"/>
        </w:rPr>
        <w:t xml:space="preserve">, </w:t>
      </w:r>
      <w:r w:rsidR="00EA12C2">
        <w:t>or provide a service or equipment that supports them in that role.</w:t>
      </w:r>
    </w:p>
    <w:p w:rsidR="00D107D3" w:rsidRDefault="00D107D3" w:rsidP="00C8369E">
      <w:r>
        <w:t xml:space="preserve">Grants are not available for duties that are the statutory responsibility </w:t>
      </w:r>
      <w:r w:rsidR="00910DAC">
        <w:t>of the local authorities.</w:t>
      </w:r>
    </w:p>
    <w:p w:rsidR="00D107D3" w:rsidRDefault="00D107D3" w:rsidP="00C8369E">
      <w:r>
        <w:t>We do not accept applications direct from carers – the application must be though an organisation that is providing sup</w:t>
      </w:r>
      <w:r w:rsidR="00EA12C2">
        <w:t xml:space="preserve">port and can vouch for the need (for example Action for Carers Surrey, Surrey County Council social care and health teams, NHS older adult and mental health teams, </w:t>
      </w:r>
      <w:r w:rsidR="004B2A75">
        <w:t xml:space="preserve">local </w:t>
      </w:r>
      <w:r w:rsidR="00EA12C2">
        <w:t>charitable organisations)</w:t>
      </w:r>
    </w:p>
    <w:p w:rsidR="00D107D3" w:rsidRDefault="00EA12C2" w:rsidP="00C8369E">
      <w:r>
        <w:t xml:space="preserve">We prefer to pay successful grant applications by bank transfer </w:t>
      </w:r>
      <w:r w:rsidR="00D842C0">
        <w:t>so please supply bank details.</w:t>
      </w:r>
    </w:p>
    <w:p w:rsidR="00C8369E" w:rsidRPr="00C8369E" w:rsidRDefault="00593F8E" w:rsidP="00C8369E">
      <w:pPr>
        <w:rPr>
          <w:b/>
          <w:sz w:val="28"/>
          <w:szCs w:val="28"/>
        </w:rPr>
      </w:pPr>
      <w:r>
        <w:rPr>
          <w:b/>
          <w:sz w:val="28"/>
          <w:szCs w:val="28"/>
        </w:rPr>
        <w:t>G</w:t>
      </w:r>
      <w:r w:rsidR="00C8369E" w:rsidRPr="00C8369E">
        <w:rPr>
          <w:b/>
          <w:sz w:val="28"/>
          <w:szCs w:val="28"/>
        </w:rPr>
        <w:t xml:space="preserve">rants for things such as: </w:t>
      </w:r>
    </w:p>
    <w:p w:rsidR="00C8369E" w:rsidRDefault="004023D9" w:rsidP="004023D9">
      <w:pPr>
        <w:pStyle w:val="ListParagraph"/>
        <w:numPr>
          <w:ilvl w:val="0"/>
          <w:numId w:val="2"/>
        </w:numPr>
      </w:pPr>
      <w:r>
        <w:t>contribution towards r</w:t>
      </w:r>
      <w:r w:rsidR="00593F8E">
        <w:t>espite</w:t>
      </w:r>
      <w:r w:rsidR="00C8369E">
        <w:t xml:space="preserve"> holidays</w:t>
      </w:r>
      <w:r>
        <w:t xml:space="preserve"> or breaks</w:t>
      </w:r>
    </w:p>
    <w:p w:rsidR="00C8369E" w:rsidRDefault="004023D9" w:rsidP="004023D9">
      <w:pPr>
        <w:pStyle w:val="ListParagraph"/>
        <w:numPr>
          <w:ilvl w:val="0"/>
          <w:numId w:val="2"/>
        </w:numPr>
      </w:pPr>
      <w:r>
        <w:t>c</w:t>
      </w:r>
      <w:r w:rsidR="00593F8E">
        <w:t>lub</w:t>
      </w:r>
      <w:r w:rsidR="00C8369E">
        <w:t xml:space="preserve"> membership</w:t>
      </w:r>
    </w:p>
    <w:p w:rsidR="00C8369E" w:rsidRDefault="004023D9" w:rsidP="004023D9">
      <w:pPr>
        <w:pStyle w:val="ListParagraph"/>
        <w:numPr>
          <w:ilvl w:val="0"/>
          <w:numId w:val="2"/>
        </w:numPr>
      </w:pPr>
      <w:r>
        <w:t>c</w:t>
      </w:r>
      <w:r w:rsidR="00C8369E">
        <w:t>ourses</w:t>
      </w:r>
    </w:p>
    <w:p w:rsidR="00C8369E" w:rsidRDefault="004023D9" w:rsidP="004023D9">
      <w:pPr>
        <w:pStyle w:val="ListParagraph"/>
        <w:numPr>
          <w:ilvl w:val="0"/>
          <w:numId w:val="2"/>
        </w:numPr>
      </w:pPr>
      <w:r>
        <w:t>s</w:t>
      </w:r>
      <w:r w:rsidR="00C8369E">
        <w:t xml:space="preserve">econd-hand computers </w:t>
      </w:r>
      <w:r w:rsidR="00D842C0">
        <w:t>or other IT equipment</w:t>
      </w:r>
    </w:p>
    <w:p w:rsidR="00C8369E" w:rsidRDefault="004023D9" w:rsidP="004023D9">
      <w:pPr>
        <w:pStyle w:val="ListParagraph"/>
        <w:numPr>
          <w:ilvl w:val="0"/>
          <w:numId w:val="2"/>
        </w:numPr>
      </w:pPr>
      <w:r>
        <w:t>h</w:t>
      </w:r>
      <w:r w:rsidR="00C8369E">
        <w:t>oliday play</w:t>
      </w:r>
      <w:r w:rsidR="00593F8E">
        <w:t xml:space="preserve"> </w:t>
      </w:r>
      <w:r w:rsidR="00C8369E">
        <w:t xml:space="preserve">schemes </w:t>
      </w:r>
    </w:p>
    <w:p w:rsidR="004023D9" w:rsidRDefault="004023D9" w:rsidP="004023D9">
      <w:pPr>
        <w:pStyle w:val="ListParagraph"/>
        <w:numPr>
          <w:ilvl w:val="0"/>
          <w:numId w:val="2"/>
        </w:numPr>
      </w:pPr>
      <w:r>
        <w:t>travel costs for specific activities</w:t>
      </w:r>
    </w:p>
    <w:p w:rsidR="004023D9" w:rsidRDefault="004023D9" w:rsidP="004023D9">
      <w:pPr>
        <w:pStyle w:val="ListParagraph"/>
        <w:numPr>
          <w:ilvl w:val="0"/>
          <w:numId w:val="2"/>
        </w:numPr>
      </w:pPr>
      <w:r>
        <w:t>cover for the carer when engaged in a respite activity</w:t>
      </w:r>
    </w:p>
    <w:p w:rsidR="004023D9" w:rsidRDefault="00C8369E" w:rsidP="00C8369E">
      <w:r>
        <w:t xml:space="preserve">These are just examples – other things will be considered but please contact us to check if you are unsure. </w:t>
      </w:r>
    </w:p>
    <w:p w:rsidR="00C8369E" w:rsidRDefault="00C8369E" w:rsidP="00C8369E">
      <w:r w:rsidRPr="004023D9">
        <w:rPr>
          <w:b/>
        </w:rPr>
        <w:t>Grants are not given</w:t>
      </w:r>
      <w:r>
        <w:t xml:space="preserve"> for basic items such as food, rent, utility bills, debt or arrears. </w:t>
      </w:r>
    </w:p>
    <w:p w:rsidR="008E0988" w:rsidRDefault="008E0988" w:rsidP="00C8369E">
      <w:pPr>
        <w:rPr>
          <w:b/>
          <w:sz w:val="28"/>
          <w:szCs w:val="28"/>
        </w:rPr>
      </w:pPr>
    </w:p>
    <w:p w:rsidR="00C8369E" w:rsidRDefault="00C8369E" w:rsidP="00C8369E">
      <w:r w:rsidRPr="00C8369E">
        <w:rPr>
          <w:b/>
          <w:sz w:val="28"/>
          <w:szCs w:val="28"/>
        </w:rPr>
        <w:t>References</w:t>
      </w:r>
      <w:r>
        <w:t xml:space="preserve"> </w:t>
      </w:r>
    </w:p>
    <w:p w:rsidR="00C8369E" w:rsidRDefault="00C8369E" w:rsidP="00C8369E">
      <w:r>
        <w:t xml:space="preserve">Your grant application needs to be supported by a letter from a Carer Adviser or a professional (for example a health visitor, social worker, home school link worker or housing support officer) who knows your circumstances; we may contact them to discuss your </w:t>
      </w:r>
      <w:r w:rsidR="008E0988">
        <w:t>application.</w:t>
      </w:r>
    </w:p>
    <w:p w:rsidR="00C8369E" w:rsidRDefault="00C8369E" w:rsidP="00C8369E">
      <w:r w:rsidRPr="00C8369E">
        <w:rPr>
          <w:b/>
          <w:sz w:val="28"/>
          <w:szCs w:val="28"/>
        </w:rPr>
        <w:t>Data Protection</w:t>
      </w:r>
      <w:r>
        <w:t xml:space="preserve"> </w:t>
      </w:r>
    </w:p>
    <w:p w:rsidR="008E0988" w:rsidRDefault="008E0988" w:rsidP="00C8369E">
      <w:r>
        <w:t xml:space="preserve">We </w:t>
      </w:r>
      <w:r w:rsidR="00C8369E">
        <w:t>store</w:t>
      </w:r>
      <w:r>
        <w:t xml:space="preserve"> </w:t>
      </w:r>
      <w:r w:rsidR="00C8369E">
        <w:t xml:space="preserve">the information you give us securely </w:t>
      </w:r>
      <w:r>
        <w:t xml:space="preserve">but will use email to circulate your application to the panel members.  We will use past applications </w:t>
      </w:r>
      <w:r w:rsidR="00C8369E">
        <w:t xml:space="preserve">to help </w:t>
      </w:r>
      <w:r>
        <w:t xml:space="preserve">us </w:t>
      </w:r>
      <w:r w:rsidR="00C8369E">
        <w:t xml:space="preserve">assess any </w:t>
      </w:r>
      <w:r>
        <w:t>current applications and will share details of successful applicants with the Community Foundation for Surrey, who will process the grant payments.</w:t>
      </w:r>
    </w:p>
    <w:p w:rsidR="008E0988" w:rsidRDefault="008E0988" w:rsidP="00C8369E">
      <w:r>
        <w:t xml:space="preserve">We will share summary information about grant applications of £400 and under with Guildford Philanthropy.  For </w:t>
      </w:r>
      <w:r w:rsidR="002E0EBF">
        <w:t>applic</w:t>
      </w:r>
      <w:bookmarkStart w:id="1" w:name="_GoBack"/>
      <w:bookmarkEnd w:id="1"/>
      <w:r w:rsidR="002E0EBF">
        <w:t>ations</w:t>
      </w:r>
      <w:r>
        <w:t xml:space="preserve"> over £400 we will share the detailed application with Guildford Philanthropy.</w:t>
      </w:r>
    </w:p>
    <w:p w:rsidR="00593F8E" w:rsidRPr="00593F8E" w:rsidRDefault="00917101" w:rsidP="00C8369E">
      <w:pPr>
        <w:rPr>
          <w:b/>
          <w:sz w:val="28"/>
          <w:szCs w:val="28"/>
        </w:rPr>
      </w:pPr>
      <w:r>
        <w:rPr>
          <w:b/>
          <w:sz w:val="28"/>
          <w:szCs w:val="28"/>
        </w:rPr>
        <w:t>End of grant form</w:t>
      </w:r>
    </w:p>
    <w:p w:rsidR="008E0988" w:rsidRDefault="00593F8E" w:rsidP="00C8369E">
      <w:r>
        <w:t>In order to help us understand whether a grant has had the intended effect and helped you</w:t>
      </w:r>
      <w:r w:rsidR="008E0988">
        <w:t xml:space="preserve"> in your caring role we will ask you to complete a short </w:t>
      </w:r>
      <w:r w:rsidR="00917101">
        <w:t xml:space="preserve">end of grant </w:t>
      </w:r>
      <w:r w:rsidR="008E0988">
        <w:t xml:space="preserve">form once you have received and spent your grant.  Your referee will be able to </w:t>
      </w:r>
      <w:r w:rsidR="002E0EBF">
        <w:t>help</w:t>
      </w:r>
      <w:r w:rsidR="008E0988">
        <w:t xml:space="preserve"> you complete this form if necessary</w:t>
      </w:r>
    </w:p>
    <w:p w:rsidR="00593F8E" w:rsidRDefault="00593F8E" w:rsidP="00C8369E">
      <w:pPr>
        <w:rPr>
          <w:b/>
          <w:sz w:val="28"/>
          <w:szCs w:val="28"/>
        </w:rPr>
      </w:pPr>
      <w:r w:rsidRPr="00593F8E">
        <w:rPr>
          <w:b/>
          <w:sz w:val="28"/>
          <w:szCs w:val="28"/>
        </w:rPr>
        <w:t>Requirements of the award</w:t>
      </w:r>
    </w:p>
    <w:p w:rsidR="00593F8E" w:rsidRPr="002E0EBF" w:rsidRDefault="00593F8E" w:rsidP="00C8369E">
      <w:r w:rsidRPr="002E0EBF">
        <w:t>The carer must keep proper</w:t>
      </w:r>
      <w:r w:rsidR="000471CE" w:rsidRPr="002E0EBF">
        <w:t xml:space="preserve"> records of all the payments they make by</w:t>
      </w:r>
      <w:r w:rsidRPr="002E0EBF">
        <w:t xml:space="preserve"> keep</w:t>
      </w:r>
      <w:r w:rsidR="000471CE" w:rsidRPr="002E0EBF">
        <w:t>ing</w:t>
      </w:r>
      <w:r w:rsidRPr="002E0EBF">
        <w:t xml:space="preserve"> all receipts safe</w:t>
      </w:r>
      <w:r w:rsidR="000471CE" w:rsidRPr="002E0EBF">
        <w:t xml:space="preserve"> </w:t>
      </w:r>
      <w:r w:rsidR="002E0EBF">
        <w:t>and returning them with the monitoring report.</w:t>
      </w:r>
    </w:p>
    <w:p w:rsidR="000471CE" w:rsidRDefault="000471CE" w:rsidP="00C8369E"/>
    <w:sectPr w:rsidR="000471CE" w:rsidSect="00D107D3">
      <w:headerReference w:type="default" r:id="rId7"/>
      <w:pgSz w:w="11906" w:h="16838"/>
      <w:pgMar w:top="24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67" w:rsidRDefault="00926D67" w:rsidP="000471CE">
      <w:pPr>
        <w:spacing w:after="0" w:line="240" w:lineRule="auto"/>
      </w:pPr>
      <w:r>
        <w:separator/>
      </w:r>
    </w:p>
  </w:endnote>
  <w:endnote w:type="continuationSeparator" w:id="0">
    <w:p w:rsidR="00926D67" w:rsidRDefault="00926D67" w:rsidP="0004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67" w:rsidRDefault="00926D67" w:rsidP="000471CE">
      <w:pPr>
        <w:spacing w:after="0" w:line="240" w:lineRule="auto"/>
      </w:pPr>
      <w:bookmarkStart w:id="0" w:name="_Hlk481152152"/>
      <w:bookmarkEnd w:id="0"/>
      <w:r>
        <w:separator/>
      </w:r>
    </w:p>
  </w:footnote>
  <w:footnote w:type="continuationSeparator" w:id="0">
    <w:p w:rsidR="00926D67" w:rsidRDefault="00926D67" w:rsidP="0004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CE" w:rsidRDefault="00D107D3" w:rsidP="000471CE">
    <w:pPr>
      <w:pStyle w:val="Header"/>
      <w:jc w:val="center"/>
    </w:pPr>
    <w:r w:rsidRPr="007F568A">
      <w:rPr>
        <w:rFonts w:ascii="Arial" w:hAnsi="Arial" w:cs="Arial"/>
        <w:noProof/>
        <w:lang w:eastAsia="en-GB"/>
      </w:rPr>
      <w:drawing>
        <wp:anchor distT="0" distB="0" distL="114300" distR="114300" simplePos="0" relativeHeight="251659264" behindDoc="0" locked="0" layoutInCell="1" allowOverlap="1" wp14:anchorId="43B53987" wp14:editId="1A6CBE6C">
          <wp:simplePos x="0" y="0"/>
          <wp:positionH relativeFrom="margin">
            <wp:posOffset>-76200</wp:posOffset>
          </wp:positionH>
          <wp:positionV relativeFrom="paragraph">
            <wp:posOffset>18415</wp:posOffset>
          </wp:positionV>
          <wp:extent cx="2190750" cy="6953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S Full Colour logo RGB.jpg"/>
                  <pic:cNvPicPr/>
                </pic:nvPicPr>
                <pic:blipFill rotWithShape="1">
                  <a:blip r:embed="rId1" cstate="print">
                    <a:extLst>
                      <a:ext uri="{28A0092B-C50C-407E-A947-70E740481C1C}">
                        <a14:useLocalDpi xmlns:a14="http://schemas.microsoft.com/office/drawing/2010/main" val="0"/>
                      </a:ext>
                    </a:extLst>
                  </a:blip>
                  <a:srcRect t="13027" b="13827"/>
                  <a:stretch/>
                </pic:blipFill>
                <pic:spPr bwMode="auto">
                  <a:xfrm>
                    <a:off x="0" y="0"/>
                    <a:ext cx="2190750" cy="695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2809875</wp:posOffset>
          </wp:positionH>
          <wp:positionV relativeFrom="paragraph">
            <wp:posOffset>-40005</wp:posOffset>
          </wp:positionV>
          <wp:extent cx="3308985" cy="885825"/>
          <wp:effectExtent l="0" t="0" r="571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2">
                    <a:extLst>
                      <a:ext uri="{28A0092B-C50C-407E-A947-70E740481C1C}">
                        <a14:useLocalDpi xmlns:a14="http://schemas.microsoft.com/office/drawing/2010/main" val="0"/>
                      </a:ext>
                    </a:extLst>
                  </a:blip>
                  <a:stretch>
                    <a:fillRect/>
                  </a:stretch>
                </pic:blipFill>
                <pic:spPr>
                  <a:xfrm>
                    <a:off x="0" y="0"/>
                    <a:ext cx="3308985"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C63D0"/>
    <w:multiLevelType w:val="hybridMultilevel"/>
    <w:tmpl w:val="E060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C19E9"/>
    <w:multiLevelType w:val="hybridMultilevel"/>
    <w:tmpl w:val="BE3C76EC"/>
    <w:lvl w:ilvl="0" w:tplc="CFEE87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9E"/>
    <w:rsid w:val="000471CE"/>
    <w:rsid w:val="000A271B"/>
    <w:rsid w:val="001A0E5D"/>
    <w:rsid w:val="002E0EBF"/>
    <w:rsid w:val="00356EFC"/>
    <w:rsid w:val="003B3F1E"/>
    <w:rsid w:val="004023D9"/>
    <w:rsid w:val="004B2A75"/>
    <w:rsid w:val="00593F8E"/>
    <w:rsid w:val="005E5E6E"/>
    <w:rsid w:val="008E0988"/>
    <w:rsid w:val="00910DAC"/>
    <w:rsid w:val="00917101"/>
    <w:rsid w:val="00926D67"/>
    <w:rsid w:val="00AF7B99"/>
    <w:rsid w:val="00B30CE3"/>
    <w:rsid w:val="00C01E91"/>
    <w:rsid w:val="00C52EB1"/>
    <w:rsid w:val="00C8369E"/>
    <w:rsid w:val="00D107D3"/>
    <w:rsid w:val="00D842C0"/>
    <w:rsid w:val="00DF4C04"/>
    <w:rsid w:val="00E46639"/>
    <w:rsid w:val="00EA12C2"/>
    <w:rsid w:val="00F84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74733"/>
  <w15:docId w15:val="{C713458C-26A1-4724-BBC1-3F40B8AC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3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69E"/>
    <w:rPr>
      <w:rFonts w:ascii="Tahoma" w:hAnsi="Tahoma" w:cs="Tahoma"/>
      <w:sz w:val="16"/>
      <w:szCs w:val="16"/>
    </w:rPr>
  </w:style>
  <w:style w:type="character" w:styleId="Hyperlink">
    <w:name w:val="Hyperlink"/>
    <w:basedOn w:val="DefaultParagraphFont"/>
    <w:uiPriority w:val="99"/>
    <w:unhideWhenUsed/>
    <w:rsid w:val="00C8369E"/>
    <w:rPr>
      <w:color w:val="0000FF" w:themeColor="hyperlink"/>
      <w:u w:val="single"/>
    </w:rPr>
  </w:style>
  <w:style w:type="character" w:customStyle="1" w:styleId="apple-converted-space">
    <w:name w:val="apple-converted-space"/>
    <w:basedOn w:val="DefaultParagraphFont"/>
    <w:rsid w:val="00593F8E"/>
  </w:style>
  <w:style w:type="paragraph" w:styleId="Header">
    <w:name w:val="header"/>
    <w:basedOn w:val="Normal"/>
    <w:link w:val="HeaderChar"/>
    <w:uiPriority w:val="99"/>
    <w:unhideWhenUsed/>
    <w:rsid w:val="00047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1CE"/>
  </w:style>
  <w:style w:type="paragraph" w:styleId="Footer">
    <w:name w:val="footer"/>
    <w:basedOn w:val="Normal"/>
    <w:link w:val="FooterChar"/>
    <w:uiPriority w:val="99"/>
    <w:unhideWhenUsed/>
    <w:rsid w:val="00047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1CE"/>
  </w:style>
  <w:style w:type="paragraph" w:styleId="ListParagraph">
    <w:name w:val="List Paragraph"/>
    <w:basedOn w:val="Normal"/>
    <w:uiPriority w:val="34"/>
    <w:qFormat/>
    <w:rsid w:val="00402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4" ma:contentTypeDescription="Create a new document." ma:contentTypeScope="" ma:versionID="1cc2e639376766be61e6fe191863cd16">
  <xsd:schema xmlns:xsd="http://www.w3.org/2001/XMLSchema" xmlns:xs="http://www.w3.org/2001/XMLSchema" xmlns:p="http://schemas.microsoft.com/office/2006/metadata/properties" xmlns:ns2="ec2b2d53-bde6-4aed-9847-c252590cdd5a" targetNamespace="http://schemas.microsoft.com/office/2006/metadata/properties" ma:root="true" ma:fieldsID="5e62818be0f0ad4f3438cecfb85c5b10" ns2:_="">
    <xsd:import namespace="ec2b2d53-bde6-4aed-9847-c252590cdd5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56121-9D99-4390-BEF4-5563C391B833}"/>
</file>

<file path=customXml/itemProps2.xml><?xml version="1.0" encoding="utf-8"?>
<ds:datastoreItem xmlns:ds="http://schemas.openxmlformats.org/officeDocument/2006/customXml" ds:itemID="{6A13C603-5785-43B4-B9CD-55998A7F9C2A}"/>
</file>

<file path=customXml/itemProps3.xml><?xml version="1.0" encoding="utf-8"?>
<ds:datastoreItem xmlns:ds="http://schemas.openxmlformats.org/officeDocument/2006/customXml" ds:itemID="{45E5C1B0-47FE-41DB-9CF5-2AC0434B0C3A}"/>
</file>

<file path=docProps/app.xml><?xml version="1.0" encoding="utf-8"?>
<Properties xmlns="http://schemas.openxmlformats.org/officeDocument/2006/extended-properties" xmlns:vt="http://schemas.openxmlformats.org/officeDocument/2006/docPropsVTypes">
  <Template>Normal.dotm</Template>
  <TotalTime>50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Sue Reekie</cp:lastModifiedBy>
  <cp:revision>9</cp:revision>
  <cp:lastPrinted>2017-01-19T10:01:00Z</cp:lastPrinted>
  <dcterms:created xsi:type="dcterms:W3CDTF">2017-04-28T13:13:00Z</dcterms:created>
  <dcterms:modified xsi:type="dcterms:W3CDTF">2017-05-04T10:43:00Z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ies>
</file>